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B361" w14:textId="36B214D3" w:rsidR="00F50FDF" w:rsidRPr="004B4B0F" w:rsidRDefault="00BA24A8" w:rsidP="008E320E">
      <w:pPr>
        <w:jc w:val="center"/>
        <w:rPr>
          <w:sz w:val="2"/>
          <w:szCs w:val="2"/>
        </w:rPr>
      </w:pPr>
      <w:r>
        <w:rPr>
          <w:sz w:val="2"/>
          <w:szCs w:val="2"/>
        </w:rPr>
        <w:t>95127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73"/>
        <w:gridCol w:w="341"/>
        <w:gridCol w:w="108"/>
        <w:gridCol w:w="828"/>
        <w:gridCol w:w="1237"/>
        <w:gridCol w:w="475"/>
        <w:gridCol w:w="58"/>
        <w:gridCol w:w="15"/>
        <w:gridCol w:w="1620"/>
        <w:gridCol w:w="346"/>
        <w:gridCol w:w="164"/>
        <w:gridCol w:w="369"/>
        <w:gridCol w:w="188"/>
        <w:gridCol w:w="455"/>
        <w:gridCol w:w="1444"/>
        <w:gridCol w:w="1421"/>
        <w:gridCol w:w="23"/>
      </w:tblGrid>
      <w:tr w:rsidR="008D7EB5" w:rsidRPr="0050705B" w14:paraId="318B64F9" w14:textId="77777777" w:rsidTr="009717A6">
        <w:trPr>
          <w:gridAfter w:val="1"/>
          <w:wAfter w:w="23" w:type="dxa"/>
          <w:trHeight w:val="389"/>
          <w:jc w:val="center"/>
        </w:trPr>
        <w:tc>
          <w:tcPr>
            <w:tcW w:w="150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1FEE7206" w14:textId="77777777" w:rsidR="0086489A" w:rsidRPr="00E24AFC" w:rsidRDefault="0086489A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1999054E" w14:textId="77777777" w:rsidR="008D7EB5" w:rsidRPr="00E24AFC" w:rsidRDefault="008D7EB5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51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E6D52DC" w14:textId="77777777" w:rsidR="008D7EB5" w:rsidRPr="008101B8" w:rsidRDefault="008C2413" w:rsidP="00D814FD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55FC9" w:rsidRPr="008101B8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Pr="008101B8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D814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Salmon Run Golf Course</w:t>
            </w:r>
            <w:r w:rsid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 xml:space="preserve">  </w:t>
            </w:r>
            <w:r w:rsidR="00255FC9" w:rsidRP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255FC9" w:rsidRP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255FC9" w:rsidRP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255FC9" w:rsidRP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0"/>
          </w:p>
        </w:tc>
        <w:tc>
          <w:tcPr>
            <w:tcW w:w="101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3108D5F" w14:textId="77777777" w:rsidR="008D7EB5" w:rsidRPr="00E24AFC" w:rsidRDefault="008D7EB5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PWS </w:t>
            </w:r>
            <w:r w:rsidR="005A72E5" w:rsidRPr="00E24AFC">
              <w:rPr>
                <w:rFonts w:ascii="Arial Narrow" w:hAnsi="Arial Narrow"/>
                <w:sz w:val="22"/>
                <w:szCs w:val="22"/>
              </w:rPr>
              <w:t>ID</w:t>
            </w:r>
            <w:r w:rsidRPr="00E24AFC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D0C7258" w14:textId="77777777" w:rsidR="008D7EB5" w:rsidRPr="00E24AFC" w:rsidRDefault="005A72E5" w:rsidP="00D814FD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4 1 </w:t>
            </w:r>
            <w:r w:rsidR="00A10477"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C2413"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55FC9" w:rsidRPr="008101B8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8C2413" w:rsidRPr="008101B8">
              <w:rPr>
                <w:rFonts w:ascii="Arial Narrow" w:hAnsi="Arial Narrow"/>
                <w:sz w:val="22"/>
                <w:szCs w:val="22"/>
                <w:u w:val="single"/>
              </w:rPr>
            </w:r>
            <w:r w:rsidR="008C2413"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D814FD">
              <w:rPr>
                <w:rFonts w:ascii="Arial Narrow" w:hAnsi="Arial Narrow"/>
                <w:sz w:val="22"/>
                <w:szCs w:val="22"/>
                <w:u w:val="single"/>
              </w:rPr>
              <w:t>95127</w:t>
            </w:r>
            <w:r w:rsidR="008C2413"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1"/>
          </w:p>
        </w:tc>
      </w:tr>
      <w:tr w:rsidR="00176721" w:rsidRPr="0050705B" w14:paraId="3C956582" w14:textId="77777777" w:rsidTr="009717A6">
        <w:trPr>
          <w:gridAfter w:val="1"/>
          <w:wAfter w:w="23" w:type="dxa"/>
          <w:trHeight w:val="389"/>
          <w:jc w:val="center"/>
        </w:trPr>
        <w:tc>
          <w:tcPr>
            <w:tcW w:w="11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BAD777A" w14:textId="77777777" w:rsidR="009C53F6" w:rsidRPr="00E24AFC" w:rsidRDefault="009C53F6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D670C" w14:textId="0B4B99BF" w:rsidR="009C53F6" w:rsidRPr="00E24AFC" w:rsidRDefault="009C53F6" w:rsidP="00AC1012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803FC">
              <w:rPr>
                <w:rFonts w:ascii="Arial Narrow" w:hAnsi="Arial Narrow"/>
                <w:sz w:val="22"/>
                <w:szCs w:val="22"/>
              </w:rPr>
              <w:t>December 2024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72E7E" w14:textId="77777777" w:rsidR="009C53F6" w:rsidRPr="00E24AFC" w:rsidRDefault="009C53F6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tc>
          <w:tcPr>
            <w:tcW w:w="25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F90A2" w14:textId="77777777" w:rsidR="009C53F6" w:rsidRPr="008101B8" w:rsidRDefault="000654E8" w:rsidP="00E24AFC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>A</w:t>
            </w:r>
          </w:p>
        </w:tc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C702A" w14:textId="77777777" w:rsidR="009C53F6" w:rsidRPr="00E24AFC" w:rsidRDefault="009C53F6" w:rsidP="00E24AFC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Required Minimum </w:t>
            </w:r>
            <w:r w:rsidR="0057483F">
              <w:rPr>
                <w:rFonts w:ascii="Arial Narrow" w:hAnsi="Arial Narrow"/>
                <w:sz w:val="22"/>
                <w:szCs w:val="22"/>
              </w:rPr>
              <w:t>Dose</w:t>
            </w: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D07E8E1" w14:textId="77777777" w:rsidR="009C53F6" w:rsidRPr="00E24AFC" w:rsidRDefault="009C53F6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737DCFAF" w14:textId="77777777" w:rsidR="009C53F6" w:rsidRPr="00E24AFC" w:rsidRDefault="00564599" w:rsidP="00564599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bookmarkStart w:id="2" w:name="Text4"/>
            <w:r w:rsidRPr="00077460">
              <w:rPr>
                <w:rFonts w:ascii="Arial Narrow" w:hAnsi="Arial Narrow"/>
                <w:color w:val="4472C4" w:themeColor="accent1"/>
                <w:sz w:val="22"/>
                <w:szCs w:val="22"/>
                <w:u w:val="single"/>
              </w:rPr>
              <w:t>186</w:t>
            </w: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57483F" w:rsidRPr="0057483F">
              <w:rPr>
                <w:rFonts w:ascii="Arial Narrow" w:hAnsi="Arial Narrow"/>
                <w:sz w:val="22"/>
                <w:szCs w:val="22"/>
                <w:vertAlign w:val="superscript"/>
              </w:rPr>
              <w:t>mJ</w:t>
            </w:r>
            <w:proofErr w:type="spellEnd"/>
            <w:r w:rsidR="0057483F">
              <w:rPr>
                <w:rFonts w:ascii="Arial Narrow" w:hAnsi="Arial Narrow"/>
                <w:sz w:val="22"/>
                <w:szCs w:val="22"/>
              </w:rPr>
              <w:t>/</w:t>
            </w:r>
            <w:r w:rsidR="0057483F" w:rsidRPr="0057483F">
              <w:rPr>
                <w:rFonts w:ascii="Arial Narrow" w:hAnsi="Arial Narrow"/>
                <w:sz w:val="22"/>
                <w:szCs w:val="22"/>
                <w:vertAlign w:val="subscript"/>
              </w:rPr>
              <w:t>cm</w:t>
            </w:r>
            <w:r w:rsidR="0057483F" w:rsidRPr="0057483F">
              <w:rPr>
                <w:rFonts w:ascii="Arial Narrow" w:hAnsi="Arial Narrow"/>
                <w:sz w:val="12"/>
                <w:szCs w:val="22"/>
              </w:rPr>
              <w:t>2</w:t>
            </w:r>
            <w:r w:rsidR="009C53F6" w:rsidRPr="00E24AFC" w:rsidDel="009C53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2"/>
          </w:p>
        </w:tc>
      </w:tr>
      <w:tr w:rsidR="0090410F" w:rsidRPr="0050705B" w14:paraId="72657866" w14:textId="77777777" w:rsidTr="009717A6">
        <w:trPr>
          <w:gridAfter w:val="1"/>
          <w:wAfter w:w="23" w:type="dxa"/>
          <w:trHeight w:val="117"/>
          <w:jc w:val="center"/>
        </w:trPr>
        <w:tc>
          <w:tcPr>
            <w:tcW w:w="695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4A640CA9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B468077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ABB4399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0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D1D33D9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320" w:type="dxa"/>
            <w:gridSpan w:val="3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445B01EB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D7EB5" w:rsidRPr="0050705B" w14:paraId="7B9F4F21" w14:textId="77777777" w:rsidTr="00011E6C">
        <w:trPr>
          <w:gridAfter w:val="1"/>
          <w:wAfter w:w="23" w:type="dxa"/>
          <w:trHeight w:val="821"/>
          <w:jc w:val="center"/>
        </w:trPr>
        <w:tc>
          <w:tcPr>
            <w:tcW w:w="69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9C8CDB4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2" w:type="dxa"/>
            <w:gridSpan w:val="3"/>
            <w:tcBorders>
              <w:top w:val="double" w:sz="4" w:space="0" w:color="auto"/>
            </w:tcBorders>
            <w:vAlign w:val="center"/>
          </w:tcPr>
          <w:p w14:paraId="6788348D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613" w:type="dxa"/>
            <w:gridSpan w:val="5"/>
            <w:tcBorders>
              <w:top w:val="double" w:sz="4" w:space="0" w:color="auto"/>
            </w:tcBorders>
            <w:vAlign w:val="center"/>
          </w:tcPr>
          <w:p w14:paraId="6F54EDF8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687" w:type="dxa"/>
            <w:gridSpan w:val="5"/>
            <w:tcBorders>
              <w:top w:val="double" w:sz="4" w:space="0" w:color="auto"/>
            </w:tcBorders>
            <w:vAlign w:val="center"/>
          </w:tcPr>
          <w:p w14:paraId="283A40C0" w14:textId="77777777" w:rsidR="008D7EB5" w:rsidRPr="00E24AFC" w:rsidRDefault="009C7ED1" w:rsidP="0056459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Any</w:t>
            </w:r>
            <w:r w:rsidR="00011E6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64599">
              <w:rPr>
                <w:rFonts w:ascii="Arial Narrow" w:hAnsi="Arial Narrow"/>
                <w:sz w:val="22"/>
                <w:szCs w:val="22"/>
              </w:rPr>
              <w:t>UV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B0FF0">
              <w:rPr>
                <w:rFonts w:ascii="Arial Narrow" w:hAnsi="Arial Narrow"/>
                <w:sz w:val="22"/>
                <w:szCs w:val="22"/>
              </w:rPr>
              <w:t>Alarm</w:t>
            </w:r>
            <w:r w:rsidR="00011E6C">
              <w:rPr>
                <w:rFonts w:ascii="Arial Narrow" w:hAnsi="Arial Narrow"/>
                <w:sz w:val="22"/>
                <w:szCs w:val="22"/>
              </w:rPr>
              <w:t>s</w:t>
            </w:r>
            <w:r w:rsidR="00DB0FF0">
              <w:rPr>
                <w:rFonts w:ascii="Arial Narrow" w:hAnsi="Arial Narrow"/>
                <w:sz w:val="22"/>
                <w:szCs w:val="22"/>
              </w:rPr>
              <w:t>?</w:t>
            </w:r>
            <w:r w:rsidR="00564599">
              <w:rPr>
                <w:rFonts w:ascii="Arial Narrow" w:hAnsi="Arial Narrow"/>
                <w:sz w:val="22"/>
                <w:szCs w:val="22"/>
              </w:rPr>
              <w:t xml:space="preserve"> (Y/N)</w:t>
            </w:r>
          </w:p>
        </w:tc>
        <w:tc>
          <w:tcPr>
            <w:tcW w:w="3320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DD2D0C0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D7EB5" w:rsidRPr="0050705B" w14:paraId="123D3664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29ABAF15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2" w:type="dxa"/>
            <w:gridSpan w:val="3"/>
            <w:vAlign w:val="bottom"/>
          </w:tcPr>
          <w:p w14:paraId="3A68897A" w14:textId="3BD91D32" w:rsidR="008D7EB5" w:rsidRPr="00E24AFC" w:rsidRDefault="008D7EB5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576EE6C9" w14:textId="77777777" w:rsidR="008D7EB5" w:rsidRPr="00E24AFC" w:rsidRDefault="000654E8" w:rsidP="008E320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4988236" w14:textId="1341DA6A" w:rsidR="008D7EB5" w:rsidRPr="00E24AFC" w:rsidRDefault="008D7EB5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79C83F9C" w14:textId="6064C06A" w:rsidR="008D7EB5" w:rsidRPr="00E24AFC" w:rsidRDefault="008D7EB5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C23D04D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515C5166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2" w:type="dxa"/>
            <w:gridSpan w:val="3"/>
            <w:vAlign w:val="bottom"/>
          </w:tcPr>
          <w:p w14:paraId="5DABA34C" w14:textId="5BCE75F7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1CA4945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70DCBA5B" w14:textId="1A9069D0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5EE61796" w14:textId="14368D4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68977B81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4FAE8A6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2" w:type="dxa"/>
            <w:gridSpan w:val="3"/>
            <w:vAlign w:val="bottom"/>
          </w:tcPr>
          <w:p w14:paraId="68BBF780" w14:textId="6133571F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E12E97B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0693D074" w14:textId="5BCEE2A0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FB0B187" w14:textId="0BD6D6C8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8F298EF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166A009F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2" w:type="dxa"/>
            <w:gridSpan w:val="3"/>
            <w:vAlign w:val="bottom"/>
          </w:tcPr>
          <w:p w14:paraId="7BA697CB" w14:textId="09A2332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411A4440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7B92EAF" w14:textId="6E1FFA36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640A47A" w14:textId="4BFA5F0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D386602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DE2070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2" w:type="dxa"/>
            <w:gridSpan w:val="3"/>
            <w:vAlign w:val="bottom"/>
          </w:tcPr>
          <w:p w14:paraId="333386B5" w14:textId="2365FE39" w:rsidR="00594774" w:rsidRPr="00E24AFC" w:rsidRDefault="00B07A6F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0826</w:t>
            </w:r>
          </w:p>
        </w:tc>
        <w:tc>
          <w:tcPr>
            <w:tcW w:w="2613" w:type="dxa"/>
            <w:gridSpan w:val="5"/>
            <w:vAlign w:val="bottom"/>
          </w:tcPr>
          <w:p w14:paraId="5AC3A352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E5D6B44" w14:textId="1AD6A707" w:rsidR="00594774" w:rsidRPr="00E24AFC" w:rsidRDefault="00B07A6F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0E8C774" w14:textId="5F1CFF2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5B152BDD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7AE55C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2" w:type="dxa"/>
            <w:gridSpan w:val="3"/>
            <w:vAlign w:val="bottom"/>
          </w:tcPr>
          <w:p w14:paraId="761CE298" w14:textId="4F900DEF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4D2DC972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7095E75D" w14:textId="64736E00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41D9C988" w14:textId="7675C3BF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23C85463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5640A5BC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2" w:type="dxa"/>
            <w:gridSpan w:val="3"/>
            <w:vAlign w:val="bottom"/>
          </w:tcPr>
          <w:p w14:paraId="0922FF15" w14:textId="33BAB1D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1EA07DAE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0E0246C5" w14:textId="1AC3A916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8619CC8" w14:textId="1EE3804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499BBBD8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575A287D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2" w:type="dxa"/>
            <w:gridSpan w:val="3"/>
            <w:vAlign w:val="bottom"/>
          </w:tcPr>
          <w:p w14:paraId="38D02B09" w14:textId="1C45115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250FDA21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6C2FE001" w14:textId="1479ABE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3B1732A" w14:textId="18BC1FD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23DBD4F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6822009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2" w:type="dxa"/>
            <w:gridSpan w:val="3"/>
            <w:vAlign w:val="bottom"/>
          </w:tcPr>
          <w:p w14:paraId="7913FFEA" w14:textId="682C54A6" w:rsidR="00594774" w:rsidRPr="00E24AFC" w:rsidRDefault="00B07A6F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0809</w:t>
            </w:r>
          </w:p>
        </w:tc>
        <w:tc>
          <w:tcPr>
            <w:tcW w:w="2613" w:type="dxa"/>
            <w:gridSpan w:val="5"/>
            <w:vAlign w:val="bottom"/>
          </w:tcPr>
          <w:p w14:paraId="0F4D9D96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FA3346C" w14:textId="07B86004" w:rsidR="00594774" w:rsidRPr="00E24AFC" w:rsidRDefault="00B07A6F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31EDE2A" w14:textId="041E805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0F34C002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594678D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2" w:type="dxa"/>
            <w:gridSpan w:val="3"/>
            <w:vAlign w:val="bottom"/>
          </w:tcPr>
          <w:p w14:paraId="69555CC5" w14:textId="0AFE3C28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AD4D586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21034FF" w14:textId="4E56DCF3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2CDE0C5" w14:textId="212DEEB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29FBA10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5B6C96A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2" w:type="dxa"/>
            <w:gridSpan w:val="3"/>
            <w:vAlign w:val="bottom"/>
          </w:tcPr>
          <w:p w14:paraId="0059ECA9" w14:textId="5656944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14D8BA55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971056D" w14:textId="76DE6F0A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5FEA17CB" w14:textId="7A2B6793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D60CB69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4B1C03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2" w:type="dxa"/>
            <w:gridSpan w:val="3"/>
            <w:vAlign w:val="bottom"/>
          </w:tcPr>
          <w:p w14:paraId="2227037A" w14:textId="52829DF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4DBD1378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69A0CC9D" w14:textId="500F528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58D6A40F" w14:textId="6E3159BA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D17D28F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5684D91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2" w:type="dxa"/>
            <w:gridSpan w:val="3"/>
            <w:vAlign w:val="bottom"/>
          </w:tcPr>
          <w:p w14:paraId="4D748605" w14:textId="04CD644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A465F90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48CCC073" w14:textId="3B4FF09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71FFCAE6" w14:textId="764C20F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251DF7A4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15F5C5A4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2" w:type="dxa"/>
            <w:gridSpan w:val="3"/>
            <w:vAlign w:val="bottom"/>
          </w:tcPr>
          <w:p w14:paraId="10ABEAA4" w14:textId="5F7E4DDC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2E5542B0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7EC1AC1" w14:textId="686D332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57CB1629" w14:textId="619A83D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15426C1B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9B212C4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2" w:type="dxa"/>
            <w:gridSpan w:val="3"/>
            <w:vAlign w:val="bottom"/>
          </w:tcPr>
          <w:p w14:paraId="0F86A7EC" w14:textId="0B7DD900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3BE4BD7C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1461317" w14:textId="1E561B97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857396B" w14:textId="7FBFD72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62F8DF20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039FE0F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2" w:type="dxa"/>
            <w:gridSpan w:val="3"/>
            <w:vAlign w:val="bottom"/>
          </w:tcPr>
          <w:p w14:paraId="3BD44C68" w14:textId="4EC0AC3F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5A840C25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6D2C388" w14:textId="509CDDE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EA3F4F3" w14:textId="7DAD87B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48AB49E9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094A818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2" w:type="dxa"/>
            <w:gridSpan w:val="3"/>
            <w:vAlign w:val="bottom"/>
          </w:tcPr>
          <w:p w14:paraId="62014F8C" w14:textId="11DC30B2" w:rsidR="00594774" w:rsidRPr="00E24AFC" w:rsidRDefault="00B07A6F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1342</w:t>
            </w:r>
          </w:p>
        </w:tc>
        <w:tc>
          <w:tcPr>
            <w:tcW w:w="2613" w:type="dxa"/>
            <w:gridSpan w:val="5"/>
            <w:vAlign w:val="bottom"/>
          </w:tcPr>
          <w:p w14:paraId="67559BDA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A48F860" w14:textId="4744CAF8" w:rsidR="00594774" w:rsidRPr="00E24AFC" w:rsidRDefault="00B07A6F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3C6D5038" w14:textId="053BAF2E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1EE5D1C6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6E3F5A1D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2" w:type="dxa"/>
            <w:gridSpan w:val="3"/>
            <w:vAlign w:val="bottom"/>
          </w:tcPr>
          <w:p w14:paraId="0F710F03" w14:textId="0B671003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7F599EF5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C34180A" w14:textId="49598DA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58AF4FF" w14:textId="5DBC206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4AF8448D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1AD6B6C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2" w:type="dxa"/>
            <w:gridSpan w:val="3"/>
            <w:vAlign w:val="bottom"/>
          </w:tcPr>
          <w:p w14:paraId="24FF0DEA" w14:textId="568C39E7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67C59143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162AD94" w14:textId="5C962B68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1A9D25E" w14:textId="1533B4BC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40D17BB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16ABE59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2" w:type="dxa"/>
            <w:gridSpan w:val="3"/>
            <w:vAlign w:val="bottom"/>
          </w:tcPr>
          <w:p w14:paraId="6715301A" w14:textId="5F6DF1A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32E33222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1071047" w14:textId="4A62EFF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17084A0A" w14:textId="7BA9554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DA31D62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5544050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2" w:type="dxa"/>
            <w:gridSpan w:val="3"/>
            <w:vAlign w:val="bottom"/>
          </w:tcPr>
          <w:p w14:paraId="3C344608" w14:textId="28AB579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3C6F7C3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BFE4079" w14:textId="504B494A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3FC35A8" w14:textId="2A3A7657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14FCCD18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5AB310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2" w:type="dxa"/>
            <w:gridSpan w:val="3"/>
            <w:vAlign w:val="bottom"/>
          </w:tcPr>
          <w:p w14:paraId="43841608" w14:textId="75972B28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3D4E17E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77F8FC4B" w14:textId="59D5D58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5F3CC99" w14:textId="1FDABBC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ED1036A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154DE7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2" w:type="dxa"/>
            <w:gridSpan w:val="3"/>
            <w:vAlign w:val="bottom"/>
          </w:tcPr>
          <w:p w14:paraId="6FE69540" w14:textId="2C66ABA1" w:rsidR="00594774" w:rsidRPr="00E24AFC" w:rsidRDefault="00B07A6F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1433</w:t>
            </w:r>
          </w:p>
        </w:tc>
        <w:tc>
          <w:tcPr>
            <w:tcW w:w="2613" w:type="dxa"/>
            <w:gridSpan w:val="5"/>
            <w:vAlign w:val="bottom"/>
          </w:tcPr>
          <w:p w14:paraId="7BF8B048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0E8FBA10" w14:textId="79D30DC9" w:rsidR="00594774" w:rsidRPr="00E24AFC" w:rsidRDefault="00B07A6F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3AE1ADB0" w14:textId="25618DE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9E58563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37CE87A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2" w:type="dxa"/>
            <w:gridSpan w:val="3"/>
            <w:vAlign w:val="bottom"/>
          </w:tcPr>
          <w:p w14:paraId="59EF6A9C" w14:textId="46C5A086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50D9B7CA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4B6CA769" w14:textId="462EDDD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25F379F" w14:textId="2A8E29B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4426D6B1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53AEA67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22" w:type="dxa"/>
            <w:gridSpan w:val="3"/>
            <w:vAlign w:val="bottom"/>
          </w:tcPr>
          <w:p w14:paraId="303F372D" w14:textId="26AC09A6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4349750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709D82FE" w14:textId="3206B3DC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5B74D8C" w14:textId="2AE2436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0E7A8123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21070E2F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2" w:type="dxa"/>
            <w:gridSpan w:val="3"/>
            <w:vAlign w:val="bottom"/>
          </w:tcPr>
          <w:p w14:paraId="26B7D84C" w14:textId="30FAFE6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75F1B06D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40A371D" w14:textId="7564AB2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6F13492" w14:textId="45412AB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2E9A5EE6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CB8C2C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2" w:type="dxa"/>
            <w:gridSpan w:val="3"/>
            <w:vAlign w:val="bottom"/>
          </w:tcPr>
          <w:p w14:paraId="271431F1" w14:textId="27FE416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4CCCBD7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658E8DE5" w14:textId="372DDC2E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8E68573" w14:textId="7010E6A7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659CBE2B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3377A63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2" w:type="dxa"/>
            <w:gridSpan w:val="3"/>
            <w:vAlign w:val="bottom"/>
          </w:tcPr>
          <w:p w14:paraId="325F2A31" w14:textId="60200F0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7E267F4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3BAC06E" w14:textId="79EA939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7E74E5B1" w14:textId="536D80A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59759197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9387606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2" w:type="dxa"/>
            <w:gridSpan w:val="3"/>
            <w:vAlign w:val="bottom"/>
          </w:tcPr>
          <w:p w14:paraId="1614AE6E" w14:textId="48ECFD4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32747B2B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39A5E5DB" w14:textId="5EDA5B3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C6FD61B" w14:textId="2AECE3AE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5A42681F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E5F2826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2" w:type="dxa"/>
            <w:gridSpan w:val="3"/>
            <w:vAlign w:val="bottom"/>
          </w:tcPr>
          <w:p w14:paraId="7393E88F" w14:textId="3C9B3973" w:rsidR="00594774" w:rsidRPr="00E24AFC" w:rsidRDefault="00B07A6F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0832</w:t>
            </w:r>
          </w:p>
        </w:tc>
        <w:tc>
          <w:tcPr>
            <w:tcW w:w="2613" w:type="dxa"/>
            <w:gridSpan w:val="5"/>
            <w:vAlign w:val="bottom"/>
          </w:tcPr>
          <w:p w14:paraId="0C4D9CFB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88BF35F" w14:textId="29F7D841" w:rsidR="00594774" w:rsidRPr="00E24AFC" w:rsidRDefault="00B07A6F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4C04411A" w14:textId="5CE7445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C07D3A5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40A159C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2" w:type="dxa"/>
            <w:gridSpan w:val="3"/>
            <w:tcBorders>
              <w:bottom w:val="single" w:sz="12" w:space="0" w:color="auto"/>
            </w:tcBorders>
            <w:vAlign w:val="bottom"/>
          </w:tcPr>
          <w:p w14:paraId="08FD41EB" w14:textId="0540B933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tcBorders>
              <w:bottom w:val="single" w:sz="12" w:space="0" w:color="auto"/>
            </w:tcBorders>
            <w:vAlign w:val="bottom"/>
          </w:tcPr>
          <w:p w14:paraId="76D6910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tcBorders>
              <w:bottom w:val="single" w:sz="12" w:space="0" w:color="auto"/>
            </w:tcBorders>
            <w:vAlign w:val="bottom"/>
          </w:tcPr>
          <w:p w14:paraId="2087F199" w14:textId="4CB9BC5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1A4C4BE2" w14:textId="2F362F1A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4866" w:rsidRPr="00B50557" w14:paraId="422A0B8C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260" w:type="dxa"/>
            <w:gridSpan w:val="18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34F6A22" w14:textId="61EA9107" w:rsidR="00CB4866" w:rsidRPr="00E24AFC" w:rsidRDefault="00CB4866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after="0" w:line="216" w:lineRule="auto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>Was the</w:t>
            </w:r>
            <w:r w:rsidR="00DB0FF0">
              <w:rPr>
                <w:rFonts w:ascii="Arial Narrow" w:hAnsi="Arial Narrow"/>
                <w:iCs/>
              </w:rPr>
              <w:t xml:space="preserve"> minimum UV dose</w:t>
            </w:r>
            <w:r w:rsidRPr="00E24AFC">
              <w:rPr>
                <w:rFonts w:ascii="Arial Narrow" w:hAnsi="Arial Narrow"/>
                <w:iCs/>
              </w:rPr>
              <w:t xml:space="preserve"> ever less than the required </w:t>
            </w:r>
            <w:r w:rsidR="00DB0FF0">
              <w:rPr>
                <w:rFonts w:ascii="Arial Narrow" w:hAnsi="Arial Narrow"/>
                <w:iCs/>
              </w:rPr>
              <w:t xml:space="preserve">dose </w:t>
            </w:r>
            <w:r w:rsidRPr="00E24AFC">
              <w:rPr>
                <w:rFonts w:ascii="Arial Narrow" w:hAnsi="Arial Narrow"/>
                <w:iCs/>
              </w:rPr>
              <w:t xml:space="preserve">of </w:t>
            </w:r>
            <w:r w:rsidR="008C2413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3" w:name="Text132"/>
            <w:r w:rsidR="00780AA4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  <w:instrText xml:space="preserve"> FORMTEXT </w:instrText>
            </w:r>
            <w:r w:rsidR="008C2413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</w:r>
            <w:r w:rsidR="008C2413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  <w:fldChar w:fldCharType="separate"/>
            </w:r>
            <w:r w:rsidR="00DB0FF0" w:rsidRPr="00077460">
              <w:rPr>
                <w:rFonts w:ascii="Arial Narrow" w:hAnsi="Arial Narrow"/>
                <w:iCs/>
                <w:noProof/>
                <w:color w:val="4472C4" w:themeColor="accent1"/>
                <w:u w:val="single"/>
              </w:rPr>
              <w:t>186</w:t>
            </w:r>
            <w:r w:rsidR="008C2413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  <w:fldChar w:fldCharType="end"/>
            </w:r>
            <w:bookmarkEnd w:id="3"/>
            <w:r w:rsidRPr="00E24AFC">
              <w:rPr>
                <w:rFonts w:ascii="Arial Narrow" w:hAnsi="Arial Narrow"/>
                <w:iCs/>
              </w:rPr>
              <w:t xml:space="preserve"> </w:t>
            </w:r>
            <w:proofErr w:type="spellStart"/>
            <w:r w:rsidR="00DB0FF0" w:rsidRPr="0057483F">
              <w:rPr>
                <w:rFonts w:ascii="Arial Narrow" w:hAnsi="Arial Narrow"/>
                <w:sz w:val="22"/>
                <w:szCs w:val="22"/>
                <w:vertAlign w:val="superscript"/>
              </w:rPr>
              <w:t>mJ</w:t>
            </w:r>
            <w:proofErr w:type="spellEnd"/>
            <w:r w:rsidR="00DB0FF0">
              <w:rPr>
                <w:rFonts w:ascii="Arial Narrow" w:hAnsi="Arial Narrow"/>
                <w:sz w:val="22"/>
                <w:szCs w:val="22"/>
              </w:rPr>
              <w:t>/</w:t>
            </w:r>
            <w:r w:rsidR="00DB0FF0" w:rsidRPr="0057483F">
              <w:rPr>
                <w:rFonts w:ascii="Arial Narrow" w:hAnsi="Arial Narrow"/>
                <w:sz w:val="22"/>
                <w:szCs w:val="22"/>
                <w:vertAlign w:val="subscript"/>
              </w:rPr>
              <w:t>cm</w:t>
            </w:r>
            <w:r w:rsidR="00DB0FF0" w:rsidRPr="0057483F">
              <w:rPr>
                <w:rFonts w:ascii="Arial Narrow" w:hAnsi="Arial Narrow"/>
                <w:sz w:val="12"/>
                <w:szCs w:val="22"/>
              </w:rPr>
              <w:t>2</w:t>
            </w:r>
            <w:r w:rsidRPr="00E24AFC">
              <w:rPr>
                <w:rFonts w:ascii="Arial Narrow" w:hAnsi="Arial Narrow"/>
                <w:iCs/>
              </w:rPr>
              <w:t>?</w:t>
            </w:r>
            <w:r w:rsidR="00DB0FF0">
              <w:rPr>
                <w:rFonts w:ascii="Arial Narrow" w:hAnsi="Arial Narrow"/>
                <w:iCs/>
              </w:rPr>
              <w:t xml:space="preserve">  Or</w:t>
            </w:r>
            <w:r w:rsidR="00D14B7B">
              <w:rPr>
                <w:rFonts w:ascii="Arial Narrow" w:hAnsi="Arial Narrow"/>
                <w:iCs/>
              </w:rPr>
              <w:t xml:space="preserve"> was</w:t>
            </w:r>
            <w:r w:rsidR="00DB0FF0">
              <w:rPr>
                <w:rFonts w:ascii="Arial Narrow" w:hAnsi="Arial Narrow"/>
                <w:iCs/>
              </w:rPr>
              <w:t xml:space="preserve"> </w:t>
            </w:r>
            <w:r w:rsidR="00D257F8">
              <w:rPr>
                <w:rFonts w:ascii="Arial Narrow" w:hAnsi="Arial Narrow"/>
                <w:iCs/>
              </w:rPr>
              <w:t>the</w:t>
            </w:r>
            <w:r w:rsidR="00DB0FF0">
              <w:rPr>
                <w:rFonts w:ascii="Arial Narrow" w:hAnsi="Arial Narrow"/>
                <w:iCs/>
              </w:rPr>
              <w:t xml:space="preserve"> alarm ever triggered? </w:t>
            </w:r>
            <w:r w:rsidR="00DE5E0B">
              <w:rPr>
                <w:rFonts w:ascii="Arial Narrow" w:hAnsi="Arial Narrow"/>
                <w:iCs/>
              </w:rPr>
              <w:t xml:space="preserve">     </w:t>
            </w:r>
            <w:r w:rsidRPr="00E24AFC">
              <w:rPr>
                <w:rFonts w:ascii="Arial Narrow" w:hAnsi="Arial Narrow"/>
                <w:iCs/>
              </w:rPr>
              <w:t xml:space="preserve">   </w:t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64177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460" w:rsidRPr="0007746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  <w:iCs/>
              </w:rPr>
              <w:t>Yes</w:t>
            </w:r>
            <w:r w:rsidRPr="00E24AFC">
              <w:rPr>
                <w:rFonts w:ascii="Arial Narrow" w:hAnsi="Arial Narrow"/>
                <w:iCs/>
              </w:rPr>
              <w:tab/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-4370595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A6F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☒</w:t>
                </w:r>
              </w:sdtContent>
            </w:sdt>
            <w:r w:rsidRPr="00E24AFC">
              <w:rPr>
                <w:rFonts w:ascii="Arial Narrow" w:hAnsi="Arial Narrow"/>
                <w:iCs/>
              </w:rPr>
              <w:t>No</w:t>
            </w:r>
          </w:p>
          <w:p w14:paraId="28A78AAC" w14:textId="73FE3F63" w:rsidR="00CB4866" w:rsidRDefault="00CB4866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 xml:space="preserve">If yes, was </w:t>
            </w:r>
            <w:r w:rsidR="00011E6C">
              <w:rPr>
                <w:rFonts w:ascii="Arial Narrow" w:hAnsi="Arial Narrow"/>
                <w:iCs/>
              </w:rPr>
              <w:t>a boil notice issued</w:t>
            </w:r>
            <w:r w:rsidR="00DE5E0B">
              <w:rPr>
                <w:rFonts w:ascii="Arial Narrow" w:hAnsi="Arial Narrow"/>
                <w:iCs/>
              </w:rPr>
              <w:t>,</w:t>
            </w:r>
            <w:r w:rsidR="00011E6C">
              <w:rPr>
                <w:rFonts w:ascii="Arial Narrow" w:hAnsi="Arial Narrow"/>
                <w:iCs/>
              </w:rPr>
              <w:t xml:space="preserve"> and DWS contacted? If not, please explain:</w:t>
            </w:r>
            <w:r w:rsidRPr="00E24AFC">
              <w:rPr>
                <w:rFonts w:ascii="Arial Narrow" w:hAnsi="Arial Narrow"/>
                <w:iCs/>
              </w:rPr>
              <w:t xml:space="preserve"> </w:t>
            </w:r>
          </w:p>
          <w:p w14:paraId="627428AE" w14:textId="36EB17D6" w:rsidR="00011E6C" w:rsidRDefault="00077460" w:rsidP="0007746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rPr>
                <w:rFonts w:ascii="Arial" w:hAnsi="Arial" w:cs="Arial"/>
                <w:bCs/>
                <w:iCs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iCs/>
                <w:sz w:val="14"/>
                <w:szCs w:val="14"/>
                <w:u w:val="single"/>
              </w:rPr>
              <w:t xml:space="preserve">     </w:t>
            </w:r>
            <w:r>
              <w:rPr>
                <w:rFonts w:ascii="Arial" w:hAnsi="Arial" w:cs="Arial"/>
                <w:bCs/>
                <w:iCs/>
                <w:sz w:val="14"/>
                <w:szCs w:val="14"/>
                <w:u w:val="single"/>
              </w:rPr>
              <w:t xml:space="preserve">     </w:t>
            </w:r>
          </w:p>
          <w:p w14:paraId="3E7FA6AD" w14:textId="50A4EF10" w:rsidR="00077460" w:rsidRPr="00077460" w:rsidRDefault="00077460" w:rsidP="0007746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rPr>
                <w:rFonts w:ascii="Arial" w:hAnsi="Arial" w:cs="Arial"/>
                <w:bCs/>
                <w:iCs/>
                <w:sz w:val="14"/>
                <w:szCs w:val="14"/>
                <w:u w:val="single"/>
              </w:rPr>
            </w:pPr>
          </w:p>
        </w:tc>
      </w:tr>
      <w:tr w:rsidR="00011E6C" w:rsidRPr="00B50557" w14:paraId="70E0C3C6" w14:textId="77777777" w:rsidTr="008101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779"/>
          <w:jc w:val="center"/>
        </w:trPr>
        <w:tc>
          <w:tcPr>
            <w:tcW w:w="5850" w:type="dxa"/>
            <w:gridSpan w:val="10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9C563" w14:textId="77777777" w:rsidR="00011E6C" w:rsidRPr="00E24AFC" w:rsidRDefault="00A76305" w:rsidP="00EE278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jc w:val="center"/>
              <w:rPr>
                <w:rFonts w:ascii="Arial" w:hAnsi="Arial" w:cs="Arial"/>
                <w:b/>
                <w:iCs/>
              </w:rPr>
            </w:pPr>
            <w:r w:rsidRPr="00A76305">
              <w:rPr>
                <w:rFonts w:ascii="Arial" w:hAnsi="Arial" w:cs="Arial"/>
                <w:b/>
                <w:iCs/>
              </w:rPr>
              <w:t xml:space="preserve">This form is for groundwater systems where no </w:t>
            </w:r>
            <w:r w:rsidR="00EE278C">
              <w:rPr>
                <w:rFonts w:ascii="Arial" w:hAnsi="Arial" w:cs="Arial"/>
                <w:b/>
                <w:iCs/>
              </w:rPr>
              <w:br/>
            </w:r>
            <w:r w:rsidRPr="00A76305">
              <w:rPr>
                <w:rFonts w:ascii="Arial" w:hAnsi="Arial" w:cs="Arial"/>
                <w:b/>
                <w:iCs/>
              </w:rPr>
              <w:t xml:space="preserve">residual disinfection </w:t>
            </w:r>
            <w:r w:rsidR="00EE278C">
              <w:rPr>
                <w:rFonts w:ascii="Arial" w:hAnsi="Arial" w:cs="Arial"/>
                <w:b/>
                <w:iCs/>
              </w:rPr>
              <w:t>has been</w:t>
            </w:r>
            <w:r w:rsidRPr="00A76305">
              <w:rPr>
                <w:rFonts w:ascii="Arial" w:hAnsi="Arial" w:cs="Arial"/>
                <w:b/>
                <w:iCs/>
              </w:rPr>
              <w:t xml:space="preserve"> required to prevent</w:t>
            </w:r>
            <w:r w:rsidR="00EE278C">
              <w:rPr>
                <w:rFonts w:ascii="Arial" w:hAnsi="Arial" w:cs="Arial"/>
                <w:b/>
                <w:iCs/>
              </w:rPr>
              <w:br/>
            </w:r>
            <w:r w:rsidRPr="00A76305">
              <w:rPr>
                <w:rFonts w:ascii="Arial" w:hAnsi="Arial" w:cs="Arial"/>
                <w:b/>
                <w:iCs/>
              </w:rPr>
              <w:t xml:space="preserve">regrowth of pathogens in the pipes. </w:t>
            </w:r>
          </w:p>
        </w:tc>
        <w:tc>
          <w:tcPr>
            <w:tcW w:w="4410" w:type="dxa"/>
            <w:gridSpan w:val="8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2BE64467" w14:textId="77777777" w:rsidR="00011E6C" w:rsidRPr="00E24AFC" w:rsidRDefault="00011E6C" w:rsidP="00D257F8">
            <w:pPr>
              <w:pStyle w:val="TableText"/>
              <w:spacing w:before="0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>Date</w:t>
            </w:r>
            <w:r w:rsidR="008101B8">
              <w:rPr>
                <w:rFonts w:ascii="Arial Narrow" w:hAnsi="Arial Narrow"/>
                <w:iCs/>
              </w:rPr>
              <w:t xml:space="preserve"> &amp; time</w:t>
            </w:r>
            <w:r w:rsidRPr="00E24AFC">
              <w:rPr>
                <w:rFonts w:ascii="Arial Narrow" w:hAnsi="Arial Narrow"/>
                <w:iCs/>
              </w:rPr>
              <w:t xml:space="preserve"> </w:t>
            </w:r>
            <w:r>
              <w:rPr>
                <w:rFonts w:ascii="Arial Narrow" w:hAnsi="Arial Narrow"/>
                <w:iCs/>
              </w:rPr>
              <w:t>UV reactor</w:t>
            </w:r>
            <w:r w:rsidRPr="00E24AFC">
              <w:rPr>
                <w:rFonts w:ascii="Arial Narrow" w:hAnsi="Arial Narrow"/>
                <w:iCs/>
              </w:rPr>
              <w:t xml:space="preserve"> failed:</w:t>
            </w:r>
          </w:p>
          <w:p w14:paraId="3BDAEA4D" w14:textId="77777777" w:rsidR="00011E6C" w:rsidRPr="00E24AFC" w:rsidRDefault="00011E6C" w:rsidP="00D257F8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585B5F5E" w14:textId="47C5BD5F" w:rsidR="00011E6C" w:rsidRPr="00E24AFC" w:rsidRDefault="008101B8" w:rsidP="00D257F8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 xml:space="preserve">   </w:t>
            </w:r>
            <w:r w:rsidR="004B24A6">
              <w:rPr>
                <w:rFonts w:ascii="Arial Narrow" w:hAnsi="Arial Narrow"/>
                <w:iCs/>
              </w:rPr>
              <w:t xml:space="preserve">  </w:t>
            </w:r>
            <w:r w:rsidR="00730885">
              <w:rPr>
                <w:rFonts w:ascii="Arial Narrow" w:hAnsi="Arial Narrow"/>
                <w:iCs/>
              </w:rPr>
              <w:t xml:space="preserve">   </w:t>
            </w:r>
            <w:r w:rsidR="004B24A6">
              <w:rPr>
                <w:rFonts w:ascii="Arial Narrow" w:hAnsi="Arial Narrow"/>
                <w:iCs/>
              </w:rPr>
              <w:t xml:space="preserve">     </w:t>
            </w:r>
            <w:r>
              <w:rPr>
                <w:rFonts w:ascii="Arial Narrow" w:hAnsi="Arial Narrow"/>
                <w:iCs/>
              </w:rPr>
              <w:t xml:space="preserve">   </w:t>
            </w:r>
            <w:r w:rsidR="00077460">
              <w:rPr>
                <w:rFonts w:ascii="Arial Narrow" w:hAnsi="Arial Narrow"/>
                <w:iCs/>
              </w:rPr>
              <w:t xml:space="preserve">                                                   </w:t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-39165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460" w:rsidRPr="0007746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 Narrow" w:hAnsi="Arial Narrow"/>
                <w:iCs/>
              </w:rPr>
              <w:t>am</w:t>
            </w:r>
            <w:r w:rsidR="00077460">
              <w:rPr>
                <w:rFonts w:ascii="Arial Narrow" w:hAnsi="Arial Narrow"/>
                <w:iCs/>
              </w:rPr>
              <w:t xml:space="preserve">     </w:t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-66239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460" w:rsidRPr="0007746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proofErr w:type="gramStart"/>
            <w:r>
              <w:rPr>
                <w:rFonts w:ascii="Arial Narrow" w:hAnsi="Arial Narrow"/>
                <w:iCs/>
              </w:rPr>
              <w:t>pm</w:t>
            </w:r>
            <w:proofErr w:type="gramEnd"/>
          </w:p>
          <w:p w14:paraId="4466795B" w14:textId="77777777" w:rsidR="00011E6C" w:rsidRPr="00E24AFC" w:rsidRDefault="00011E6C" w:rsidP="00D257F8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</w:rPr>
              <w:t xml:space="preserve">Date </w:t>
            </w:r>
            <w:r w:rsidR="008101B8">
              <w:rPr>
                <w:rFonts w:ascii="Arial Narrow" w:hAnsi="Arial Narrow"/>
                <w:iCs/>
              </w:rPr>
              <w:t>&amp; time</w:t>
            </w:r>
            <w:r w:rsidR="008101B8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it was returned to service:</w:t>
            </w:r>
          </w:p>
          <w:p w14:paraId="225CE557" w14:textId="77777777" w:rsidR="00077460" w:rsidRDefault="00011E6C" w:rsidP="00D257F8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064DC73B" w14:textId="7A82C853" w:rsidR="00011E6C" w:rsidRPr="00077460" w:rsidRDefault="00077460" w:rsidP="00D257F8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>
              <w:rPr>
                <w:rFonts w:ascii="Arial Narrow" w:hAnsi="Arial Narrow"/>
                <w:iCs/>
                <w:sz w:val="4"/>
                <w:szCs w:val="4"/>
              </w:rPr>
              <w:t xml:space="preserve">                                                                                                                       </w:t>
            </w:r>
            <w:r w:rsidR="008101B8">
              <w:rPr>
                <w:rFonts w:ascii="Arial Narrow" w:hAnsi="Arial Narrow"/>
                <w:iCs/>
              </w:rPr>
              <w:t xml:space="preserve"> </w:t>
            </w:r>
            <w:r w:rsidR="00730885">
              <w:rPr>
                <w:rFonts w:ascii="Arial Narrow" w:hAnsi="Arial Narrow"/>
                <w:iCs/>
              </w:rPr>
              <w:t xml:space="preserve">   </w:t>
            </w:r>
            <w:r>
              <w:rPr>
                <w:rFonts w:ascii="Arial Narrow" w:hAnsi="Arial Narrow"/>
                <w:iCs/>
              </w:rPr>
              <w:t xml:space="preserve">                                       </w:t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-213277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746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 Narrow" w:hAnsi="Arial Narrow"/>
                <w:iCs/>
              </w:rPr>
              <w:t xml:space="preserve"> a</w:t>
            </w:r>
            <w:r w:rsidR="008101B8">
              <w:rPr>
                <w:rFonts w:ascii="Arial Narrow" w:hAnsi="Arial Narrow"/>
                <w:iCs/>
              </w:rPr>
              <w:t>m</w:t>
            </w:r>
            <w:r>
              <w:rPr>
                <w:rFonts w:ascii="Arial Narrow" w:hAnsi="Arial Narrow"/>
                <w:iCs/>
              </w:rPr>
              <w:t xml:space="preserve">    </w:t>
            </w:r>
            <w:sdt>
              <w:sdtPr>
                <w:rPr>
                  <w:rFonts w:ascii="Arial Narrow" w:hAnsi="Arial Narrow"/>
                  <w:iCs/>
                  <w:color w:val="000000" w:themeColor="text1"/>
                  <w:sz w:val="24"/>
                  <w:szCs w:val="24"/>
                </w:rPr>
                <w:id w:val="-160295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7460">
                  <w:rPr>
                    <w:rFonts w:ascii="MS Gothic" w:eastAsia="MS Gothic" w:hAnsi="MS Gothic" w:hint="eastAsia"/>
                    <w:i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101B8">
              <w:rPr>
                <w:rFonts w:ascii="Arial Narrow" w:hAnsi="Arial Narrow"/>
                <w:iCs/>
              </w:rPr>
              <w:t>pm</w:t>
            </w:r>
          </w:p>
        </w:tc>
      </w:tr>
      <w:tr w:rsidR="00D257F8" w:rsidRPr="00B50557" w14:paraId="038AF980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15" w:type="dxa"/>
            <w:gridSpan w:val="8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79C37C9C" w14:textId="47DCAAD5" w:rsidR="00D257F8" w:rsidRPr="00077460" w:rsidRDefault="00D257F8" w:rsidP="00D257F8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  <w:u w:val="single"/>
              </w:rPr>
            </w:pPr>
            <w:r w:rsidRPr="00E24AFC">
              <w:rPr>
                <w:rFonts w:ascii="Arial Narrow" w:hAnsi="Arial Narrow" w:cs="Arial"/>
              </w:rPr>
              <w:t xml:space="preserve">Printed Name: </w:t>
            </w:r>
            <w:r w:rsidR="007629AD">
              <w:rPr>
                <w:rFonts w:ascii="Arial Narrow" w:hAnsi="Arial Narrow" w:cs="Arial"/>
              </w:rPr>
              <w:t>Brenda L Vasquez</w:t>
            </w:r>
          </w:p>
        </w:tc>
        <w:tc>
          <w:tcPr>
            <w:tcW w:w="251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B906C46" w14:textId="569D4447" w:rsidR="00D257F8" w:rsidRPr="00E24AFC" w:rsidRDefault="00D257F8" w:rsidP="00D257F8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Title: </w:t>
            </w:r>
            <w:r w:rsidR="007629AD">
              <w:rPr>
                <w:rFonts w:ascii="Arial Narrow" w:hAnsi="Arial Narrow" w:cs="Arial"/>
              </w:rPr>
              <w:t>DRC</w:t>
            </w:r>
          </w:p>
        </w:tc>
        <w:tc>
          <w:tcPr>
            <w:tcW w:w="353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686A62C7" w14:textId="77777777" w:rsidR="007629AD" w:rsidRDefault="00D257F8" w:rsidP="00D257F8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Operator Certification #: </w:t>
            </w:r>
          </w:p>
          <w:p w14:paraId="4E96A028" w14:textId="298B8497" w:rsidR="00D257F8" w:rsidRPr="00E24AFC" w:rsidRDefault="007629AD" w:rsidP="00D257F8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T2-070226/D1-070226</w:t>
            </w:r>
          </w:p>
        </w:tc>
      </w:tr>
      <w:tr w:rsidR="00D257F8" w:rsidRPr="00B50557" w14:paraId="7583EBCA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15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92443F" w14:textId="54B8A1FE" w:rsidR="00D257F8" w:rsidRPr="00E24AFC" w:rsidRDefault="00D257F8" w:rsidP="00D257F8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Signature:  </w:t>
            </w:r>
            <w:r w:rsidR="007629AD">
              <w:rPr>
                <w:rFonts w:ascii="Baguet Script" w:hAnsi="Baguet Script" w:cs="Arial"/>
              </w:rPr>
              <w:t>Brenda L Vasquez</w:t>
            </w:r>
            <w:r w:rsidRPr="00E24AFC">
              <w:rPr>
                <w:rFonts w:ascii="Arial Narrow" w:hAnsi="Arial Narrow" w:cs="Arial"/>
              </w:rPr>
              <w:tab/>
            </w:r>
          </w:p>
        </w:tc>
        <w:tc>
          <w:tcPr>
            <w:tcW w:w="251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750E6D3" w14:textId="23EE1834" w:rsidR="00D257F8" w:rsidRPr="00E24AFC" w:rsidRDefault="00D257F8" w:rsidP="00D257F8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Phone #: </w:t>
            </w:r>
            <w:r w:rsidR="007629AD">
              <w:rPr>
                <w:rFonts w:ascii="Arial Narrow" w:hAnsi="Arial Narrow" w:cs="Arial"/>
              </w:rPr>
              <w:t>(541) 254-1909</w:t>
            </w:r>
          </w:p>
        </w:tc>
        <w:tc>
          <w:tcPr>
            <w:tcW w:w="3531" w:type="dxa"/>
            <w:gridSpan w:val="5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5B4007F" w14:textId="77777777" w:rsidR="00D257F8" w:rsidRPr="00E24AFC" w:rsidRDefault="00D257F8" w:rsidP="00D257F8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>OR</w:t>
            </w:r>
          </w:p>
        </w:tc>
      </w:tr>
      <w:tr w:rsidR="00D257F8" w:rsidRPr="00B50557" w14:paraId="1FC00108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15" w:type="dxa"/>
            <w:gridSpan w:val="8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60F9948C" w14:textId="1FF6A5B0" w:rsidR="00D257F8" w:rsidRPr="00E24AFC" w:rsidRDefault="00D257F8" w:rsidP="00D257F8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Date:  </w:t>
            </w:r>
          </w:p>
        </w:tc>
        <w:tc>
          <w:tcPr>
            <w:tcW w:w="2514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C4BBEA" w14:textId="77777777" w:rsidR="00D257F8" w:rsidRPr="00E24AFC" w:rsidRDefault="00D257F8" w:rsidP="00D257F8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353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369DFEA" w14:textId="4F2C7DBC" w:rsidR="00D257F8" w:rsidRPr="00E24AFC" w:rsidRDefault="00D257F8" w:rsidP="00D257F8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Small Groundwater System </w:t>
            </w:r>
            <w:sdt>
              <w:sdtPr>
                <w:rPr>
                  <w:rFonts w:ascii="Arial Narrow" w:hAnsi="Arial Narrow" w:cs="Arial"/>
                  <w:iCs/>
                  <w:sz w:val="24"/>
                  <w:szCs w:val="24"/>
                </w:rPr>
                <w:id w:val="-166770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CFD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8843B4D" w14:textId="54424F84" w:rsidR="00AD3CFD" w:rsidRPr="00AD3CFD" w:rsidRDefault="00077460" w:rsidP="00AD3CFD">
      <w:pPr>
        <w:jc w:val="center"/>
        <w:rPr>
          <w:sz w:val="20"/>
          <w:szCs w:val="20"/>
        </w:rPr>
      </w:pPr>
      <w:r w:rsidRPr="00AD3CFD">
        <w:rPr>
          <w:sz w:val="20"/>
          <w:szCs w:val="20"/>
        </w:rPr>
        <w:t>Return by 10</w:t>
      </w:r>
      <w:r w:rsidRPr="00AD3CFD">
        <w:rPr>
          <w:sz w:val="20"/>
          <w:szCs w:val="20"/>
          <w:vertAlign w:val="superscript"/>
        </w:rPr>
        <w:t>th</w:t>
      </w:r>
      <w:r w:rsidRPr="00AD3CFD">
        <w:rPr>
          <w:sz w:val="20"/>
          <w:szCs w:val="20"/>
        </w:rPr>
        <w:t xml:space="preserve"> </w:t>
      </w:r>
      <w:r w:rsidR="00AD3CFD" w:rsidRPr="00AD3CFD">
        <w:rPr>
          <w:sz w:val="20"/>
          <w:szCs w:val="20"/>
        </w:rPr>
        <w:t xml:space="preserve">of following month by either email </w:t>
      </w:r>
      <w:hyperlink r:id="rId11" w:history="1">
        <w:r w:rsidR="00AD3CFD" w:rsidRPr="00AD3CFD">
          <w:rPr>
            <w:rStyle w:val="Hyperlink"/>
            <w:sz w:val="20"/>
            <w:szCs w:val="20"/>
          </w:rPr>
          <w:t>dwp.dmce@odhsoha.oregon.gov</w:t>
        </w:r>
      </w:hyperlink>
      <w:r w:rsidR="00AD3CFD" w:rsidRPr="00AD3CFD">
        <w:rPr>
          <w:sz w:val="20"/>
          <w:szCs w:val="20"/>
        </w:rPr>
        <w:t xml:space="preserve">; fax </w:t>
      </w:r>
      <w:proofErr w:type="gramStart"/>
      <w:r w:rsidR="00AD3CFD" w:rsidRPr="00AD3CFD">
        <w:rPr>
          <w:sz w:val="20"/>
          <w:szCs w:val="20"/>
        </w:rPr>
        <w:t>971-673-0694;</w:t>
      </w:r>
      <w:proofErr w:type="gramEnd"/>
    </w:p>
    <w:p w14:paraId="23F44E66" w14:textId="0EF159F7" w:rsidR="00D53DAD" w:rsidRPr="00AD3CFD" w:rsidRDefault="00AD3CFD" w:rsidP="00AD3CFD">
      <w:pPr>
        <w:jc w:val="center"/>
        <w:rPr>
          <w:sz w:val="20"/>
          <w:szCs w:val="20"/>
        </w:rPr>
      </w:pPr>
      <w:r w:rsidRPr="00AD3CFD">
        <w:rPr>
          <w:sz w:val="20"/>
          <w:szCs w:val="20"/>
        </w:rPr>
        <w:t>or mail to Drinking Water Services, PO Box 14350, Portland, OR 97293-0350</w:t>
      </w:r>
    </w:p>
    <w:sectPr w:rsidR="00D53DAD" w:rsidRPr="00AD3CFD" w:rsidSect="00B02E2B">
      <w:headerReference w:type="default" r:id="rId12"/>
      <w:pgSz w:w="12240" w:h="15840"/>
      <w:pgMar w:top="864" w:right="1080" w:bottom="288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6C9DF" w14:textId="77777777" w:rsidR="0000707D" w:rsidRDefault="0000707D">
      <w:r>
        <w:separator/>
      </w:r>
    </w:p>
  </w:endnote>
  <w:endnote w:type="continuationSeparator" w:id="0">
    <w:p w14:paraId="258C857D" w14:textId="77777777" w:rsidR="0000707D" w:rsidRDefault="0000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603D2" w14:textId="77777777" w:rsidR="0000707D" w:rsidRDefault="0000707D">
      <w:r>
        <w:separator/>
      </w:r>
    </w:p>
  </w:footnote>
  <w:footnote w:type="continuationSeparator" w:id="0">
    <w:p w14:paraId="4753162F" w14:textId="77777777" w:rsidR="0000707D" w:rsidRDefault="00007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B549" w14:textId="77777777" w:rsidR="00780AA4" w:rsidRDefault="00780AA4" w:rsidP="00250CF0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State of </w:t>
    </w:r>
    <w:r w:rsidRPr="000140E2">
      <w:rPr>
        <w:rFonts w:ascii="Arial" w:hAnsi="Arial" w:cs="Arial"/>
        <w:sz w:val="22"/>
        <w:szCs w:val="22"/>
      </w:rPr>
      <w:t xml:space="preserve">Oregon Drinking Water </w:t>
    </w:r>
    <w:r w:rsidR="00FD0534">
      <w:rPr>
        <w:rFonts w:ascii="Arial" w:hAnsi="Arial" w:cs="Arial"/>
        <w:sz w:val="22"/>
        <w:szCs w:val="22"/>
      </w:rPr>
      <w:t>Section</w:t>
    </w:r>
  </w:p>
  <w:p w14:paraId="78BB79F9" w14:textId="77777777" w:rsidR="00780AA4" w:rsidRPr="00250CF0" w:rsidRDefault="00780AA4" w:rsidP="00250CF0">
    <w:pPr>
      <w:tabs>
        <w:tab w:val="right" w:pos="9900"/>
      </w:tabs>
      <w:spacing w:line="228" w:lineRule="auto"/>
      <w:jc w:val="center"/>
      <w:rPr>
        <w:rFonts w:ascii="Arial" w:hAnsi="Arial" w:cs="Arial"/>
        <w:b/>
        <w:sz w:val="10"/>
        <w:szCs w:val="10"/>
      </w:rPr>
    </w:pPr>
    <w:r w:rsidRPr="000140E2">
      <w:rPr>
        <w:rFonts w:ascii="Arial" w:hAnsi="Arial" w:cs="Arial"/>
        <w:b/>
        <w:sz w:val="22"/>
        <w:szCs w:val="22"/>
      </w:rPr>
      <w:t xml:space="preserve">Monthly </w:t>
    </w:r>
    <w:r w:rsidR="001768CE">
      <w:rPr>
        <w:rFonts w:ascii="Arial" w:hAnsi="Arial" w:cs="Arial"/>
        <w:b/>
        <w:sz w:val="22"/>
        <w:szCs w:val="22"/>
      </w:rPr>
      <w:t xml:space="preserve">UV </w:t>
    </w:r>
    <w:r w:rsidRPr="000140E2">
      <w:rPr>
        <w:rFonts w:ascii="Arial" w:hAnsi="Arial" w:cs="Arial"/>
        <w:b/>
        <w:sz w:val="22"/>
        <w:szCs w:val="22"/>
      </w:rPr>
      <w:t xml:space="preserve">Disinfection Report for </w:t>
    </w:r>
    <w:r>
      <w:rPr>
        <w:rFonts w:ascii="Arial" w:hAnsi="Arial" w:cs="Arial"/>
        <w:b/>
        <w:sz w:val="22"/>
        <w:szCs w:val="22"/>
      </w:rPr>
      <w:t>Ground Water Systems</w:t>
    </w:r>
    <w:r w:rsidR="00730885">
      <w:rPr>
        <w:rFonts w:ascii="Arial" w:hAnsi="Arial" w:cs="Arial"/>
        <w:b/>
        <w:sz w:val="22"/>
        <w:szCs w:val="22"/>
      </w:rPr>
      <w:t xml:space="preserve"> R</w:t>
    </w:r>
    <w:r w:rsidR="00AE1243">
      <w:rPr>
        <w:rFonts w:ascii="Arial" w:hAnsi="Arial" w:cs="Arial"/>
        <w:b/>
        <w:sz w:val="22"/>
        <w:szCs w:val="22"/>
      </w:rPr>
      <w:t>equiring 4-log Viral Inactivation</w:t>
    </w:r>
  </w:p>
  <w:p w14:paraId="4B433819" w14:textId="77777777" w:rsidR="00780AA4" w:rsidRPr="00250CF0" w:rsidRDefault="00780AA4" w:rsidP="00250CF0">
    <w:pPr>
      <w:tabs>
        <w:tab w:val="right" w:pos="9900"/>
      </w:tabs>
      <w:spacing w:line="228" w:lineRule="auto"/>
      <w:jc w:val="center"/>
      <w:rPr>
        <w:rFonts w:ascii="Arial" w:hAnsi="Arial" w:cs="Arial"/>
        <w:smallCaps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0E"/>
    <w:rsid w:val="0000707D"/>
    <w:rsid w:val="00011E6C"/>
    <w:rsid w:val="000140E2"/>
    <w:rsid w:val="000144A8"/>
    <w:rsid w:val="0006545B"/>
    <w:rsid w:val="000654E8"/>
    <w:rsid w:val="00077460"/>
    <w:rsid w:val="000853E5"/>
    <w:rsid w:val="000D0D94"/>
    <w:rsid w:val="000E0DA9"/>
    <w:rsid w:val="000F25FF"/>
    <w:rsid w:val="000F3F73"/>
    <w:rsid w:val="001078C0"/>
    <w:rsid w:val="00126A19"/>
    <w:rsid w:val="00146B52"/>
    <w:rsid w:val="00176721"/>
    <w:rsid w:val="001768CE"/>
    <w:rsid w:val="00180D8D"/>
    <w:rsid w:val="00186022"/>
    <w:rsid w:val="00190CFA"/>
    <w:rsid w:val="001A4B48"/>
    <w:rsid w:val="001B26F6"/>
    <w:rsid w:val="001F3321"/>
    <w:rsid w:val="002026C7"/>
    <w:rsid w:val="00202E58"/>
    <w:rsid w:val="00203214"/>
    <w:rsid w:val="00204F80"/>
    <w:rsid w:val="00205F41"/>
    <w:rsid w:val="0023162B"/>
    <w:rsid w:val="00250CF0"/>
    <w:rsid w:val="00254364"/>
    <w:rsid w:val="00255FC9"/>
    <w:rsid w:val="00261ACA"/>
    <w:rsid w:val="00265078"/>
    <w:rsid w:val="002A01ED"/>
    <w:rsid w:val="002A38DA"/>
    <w:rsid w:val="002B3EE2"/>
    <w:rsid w:val="003155C7"/>
    <w:rsid w:val="00321E88"/>
    <w:rsid w:val="00344FED"/>
    <w:rsid w:val="00345BEA"/>
    <w:rsid w:val="003530F3"/>
    <w:rsid w:val="003C4152"/>
    <w:rsid w:val="003C5CEE"/>
    <w:rsid w:val="00451F9C"/>
    <w:rsid w:val="00474858"/>
    <w:rsid w:val="004839BC"/>
    <w:rsid w:val="004B24A6"/>
    <w:rsid w:val="004B4B0F"/>
    <w:rsid w:val="004C3085"/>
    <w:rsid w:val="004D4B02"/>
    <w:rsid w:val="004E4A6D"/>
    <w:rsid w:val="00501DF0"/>
    <w:rsid w:val="0050553A"/>
    <w:rsid w:val="0050705B"/>
    <w:rsid w:val="0051407C"/>
    <w:rsid w:val="005146DF"/>
    <w:rsid w:val="00514F44"/>
    <w:rsid w:val="00515B7D"/>
    <w:rsid w:val="00525EEB"/>
    <w:rsid w:val="00533B70"/>
    <w:rsid w:val="00544870"/>
    <w:rsid w:val="00564599"/>
    <w:rsid w:val="00567373"/>
    <w:rsid w:val="0057483F"/>
    <w:rsid w:val="00574F80"/>
    <w:rsid w:val="00594774"/>
    <w:rsid w:val="005A619A"/>
    <w:rsid w:val="005A72E5"/>
    <w:rsid w:val="005B4611"/>
    <w:rsid w:val="005C05A4"/>
    <w:rsid w:val="005C10E3"/>
    <w:rsid w:val="006019E0"/>
    <w:rsid w:val="006168AA"/>
    <w:rsid w:val="006235C3"/>
    <w:rsid w:val="00627E11"/>
    <w:rsid w:val="006542FB"/>
    <w:rsid w:val="006803FC"/>
    <w:rsid w:val="00694721"/>
    <w:rsid w:val="006A57A2"/>
    <w:rsid w:val="006B7F38"/>
    <w:rsid w:val="0071367D"/>
    <w:rsid w:val="00720EA6"/>
    <w:rsid w:val="00730885"/>
    <w:rsid w:val="007348A4"/>
    <w:rsid w:val="007629AD"/>
    <w:rsid w:val="00780AA4"/>
    <w:rsid w:val="007A6F7D"/>
    <w:rsid w:val="007B3D89"/>
    <w:rsid w:val="007C2AFB"/>
    <w:rsid w:val="007E77F5"/>
    <w:rsid w:val="00800EF1"/>
    <w:rsid w:val="008101B8"/>
    <w:rsid w:val="008129FE"/>
    <w:rsid w:val="00813D08"/>
    <w:rsid w:val="008164D4"/>
    <w:rsid w:val="0084337B"/>
    <w:rsid w:val="0086489A"/>
    <w:rsid w:val="00896F0C"/>
    <w:rsid w:val="008A2A3E"/>
    <w:rsid w:val="008C2413"/>
    <w:rsid w:val="008D7EB5"/>
    <w:rsid w:val="008E320E"/>
    <w:rsid w:val="0090410F"/>
    <w:rsid w:val="009050E5"/>
    <w:rsid w:val="0091166C"/>
    <w:rsid w:val="00934B64"/>
    <w:rsid w:val="00946CA2"/>
    <w:rsid w:val="00953329"/>
    <w:rsid w:val="00955F3C"/>
    <w:rsid w:val="00965F22"/>
    <w:rsid w:val="009717A6"/>
    <w:rsid w:val="009C1C46"/>
    <w:rsid w:val="009C53F6"/>
    <w:rsid w:val="009C7ED1"/>
    <w:rsid w:val="009F57E9"/>
    <w:rsid w:val="00A0046C"/>
    <w:rsid w:val="00A07230"/>
    <w:rsid w:val="00A10477"/>
    <w:rsid w:val="00A12649"/>
    <w:rsid w:val="00A237E7"/>
    <w:rsid w:val="00A2420D"/>
    <w:rsid w:val="00A35B1D"/>
    <w:rsid w:val="00A5100A"/>
    <w:rsid w:val="00A708EC"/>
    <w:rsid w:val="00A76305"/>
    <w:rsid w:val="00A84DD5"/>
    <w:rsid w:val="00A854E3"/>
    <w:rsid w:val="00AC1012"/>
    <w:rsid w:val="00AD2746"/>
    <w:rsid w:val="00AD3CFD"/>
    <w:rsid w:val="00AE1243"/>
    <w:rsid w:val="00B02E2B"/>
    <w:rsid w:val="00B06413"/>
    <w:rsid w:val="00B07A6F"/>
    <w:rsid w:val="00B266D2"/>
    <w:rsid w:val="00B44779"/>
    <w:rsid w:val="00B527BC"/>
    <w:rsid w:val="00B8161D"/>
    <w:rsid w:val="00B835ED"/>
    <w:rsid w:val="00B92784"/>
    <w:rsid w:val="00BA24A8"/>
    <w:rsid w:val="00BC3785"/>
    <w:rsid w:val="00BD0D37"/>
    <w:rsid w:val="00C035D9"/>
    <w:rsid w:val="00C0504C"/>
    <w:rsid w:val="00C32731"/>
    <w:rsid w:val="00C43EDB"/>
    <w:rsid w:val="00CB4866"/>
    <w:rsid w:val="00CE1D3C"/>
    <w:rsid w:val="00CF2BFF"/>
    <w:rsid w:val="00CF34C9"/>
    <w:rsid w:val="00CF7097"/>
    <w:rsid w:val="00D14B7B"/>
    <w:rsid w:val="00D15B29"/>
    <w:rsid w:val="00D1621D"/>
    <w:rsid w:val="00D257F8"/>
    <w:rsid w:val="00D3571B"/>
    <w:rsid w:val="00D53DAD"/>
    <w:rsid w:val="00D814FD"/>
    <w:rsid w:val="00D90D62"/>
    <w:rsid w:val="00D96E11"/>
    <w:rsid w:val="00DB0FF0"/>
    <w:rsid w:val="00DC479B"/>
    <w:rsid w:val="00DD02D4"/>
    <w:rsid w:val="00DE1A0B"/>
    <w:rsid w:val="00DE5E0B"/>
    <w:rsid w:val="00E15B0E"/>
    <w:rsid w:val="00E24AFC"/>
    <w:rsid w:val="00E27A96"/>
    <w:rsid w:val="00E710BA"/>
    <w:rsid w:val="00EB5619"/>
    <w:rsid w:val="00ED1A03"/>
    <w:rsid w:val="00EE1B9C"/>
    <w:rsid w:val="00EE278C"/>
    <w:rsid w:val="00F12429"/>
    <w:rsid w:val="00F208D2"/>
    <w:rsid w:val="00F24AD0"/>
    <w:rsid w:val="00F26ACC"/>
    <w:rsid w:val="00F3284E"/>
    <w:rsid w:val="00F33378"/>
    <w:rsid w:val="00F362A8"/>
    <w:rsid w:val="00F36A33"/>
    <w:rsid w:val="00F50FDF"/>
    <w:rsid w:val="00F6352C"/>
    <w:rsid w:val="00F85907"/>
    <w:rsid w:val="00F93F5E"/>
    <w:rsid w:val="00F95983"/>
    <w:rsid w:val="00FD0534"/>
    <w:rsid w:val="00FD3813"/>
    <w:rsid w:val="00FE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"/>
    </o:shapedefaults>
    <o:shapelayout v:ext="edit">
      <o:idmap v:ext="edit" data="2"/>
    </o:shapelayout>
  </w:shapeDefaults>
  <w:decimalSymbol w:val="."/>
  <w:listSeparator w:val=","/>
  <w14:docId w14:val="5BCD4707"/>
  <w15:chartTrackingRefBased/>
  <w15:docId w15:val="{0B737D2F-BA92-40C4-8F4D-C745D887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0D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  <w:style w:type="character" w:styleId="Hyperlink">
    <w:name w:val="Hyperlink"/>
    <w:basedOn w:val="DefaultParagraphFont"/>
    <w:rsid w:val="00AD3C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wp.dmce@odhsoha.oregon.gov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D43C19946F042BCA4AACC385DBF62" ma:contentTypeVersion="" ma:contentTypeDescription="Create a new document." ma:contentTypeScope="" ma:versionID="6ea417fc04aa580d022e6e77bbbc2dba">
  <xsd:schema xmlns:xsd="http://www.w3.org/2001/XMLSchema" xmlns:xs="http://www.w3.org/2001/XMLSchema" xmlns:p="http://schemas.microsoft.com/office/2006/metadata/properties" xmlns:ns2="a7a8119e-e610-4cc5-a75e-1b71b353e765" targetNamespace="http://schemas.microsoft.com/office/2006/metadata/properties" ma:root="true" ma:fieldsID="4ccde22e4cc32dd9e2158ad6e20a96b2" ns2:_="">
    <xsd:import namespace="a7a8119e-e610-4cc5-a75e-1b71b353e7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8119e-e610-4cc5-a75e-1b71b353e7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6518E7-EC5C-498D-9B7B-D5442811CAA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77B7214-1EB5-4FD3-9B7D-E71D992948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A6A50A-1231-4079-A3CC-77C544B0F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8119e-e610-4cc5-a75e-1b71b353e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1FDBE9-5453-43DA-820F-6D31CE5F236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40BA1BE-4F5D-4184-88E5-9ED7D87129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GW Rule: Monthly Disinfection Report</vt:lpstr>
    </vt:vector>
  </TitlesOfParts>
  <Company>State of Oregon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GW Rule: Monthly Disinfection Report</dc:title>
  <dc:subject/>
  <dc:creator>DHS-OIS-NDS</dc:creator>
  <cp:keywords/>
  <cp:lastModifiedBy>Vasquez, Brenda</cp:lastModifiedBy>
  <cp:revision>2</cp:revision>
  <cp:lastPrinted>2018-03-28T18:54:00Z</cp:lastPrinted>
  <dcterms:created xsi:type="dcterms:W3CDTF">2025-01-06T22:56:00Z</dcterms:created>
  <dcterms:modified xsi:type="dcterms:W3CDTF">2025-01-06T22:56:00Z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rganization">
    <vt:lpwstr>OHA</vt:lpwstr>
  </property>
  <property fmtid="{D5CDD505-2E9C-101B-9397-08002B2CF9AE}" pid="3" name="PHExpirationDate">
    <vt:lpwstr>2015-12-31T00:00:00Z</vt:lpwstr>
  </property>
  <property fmtid="{D5CDD505-2E9C-101B-9397-08002B2CF9AE}" pid="4" name="PHOffice">
    <vt:lpwstr>OEPH</vt:lpwstr>
  </property>
  <property fmtid="{D5CDD505-2E9C-101B-9397-08002B2CF9AE}" pid="5" name="PHShortLinkDesc">
    <vt:lpwstr/>
  </property>
  <property fmtid="{D5CDD505-2E9C-101B-9397-08002B2CF9AE}" pid="6" name="PHLanguages">
    <vt:lpwstr>;#English;#</vt:lpwstr>
  </property>
  <property fmtid="{D5CDD505-2E9C-101B-9397-08002B2CF9AE}" pid="7" name="PHDivision">
    <vt:lpwstr>PHD</vt:lpwstr>
  </property>
  <property fmtid="{D5CDD505-2E9C-101B-9397-08002B2CF9AE}" pid="8" name="PHSection">
    <vt:lpwstr>DWP</vt:lpwstr>
  </property>
  <property fmtid="{D5CDD505-2E9C-101B-9397-08002B2CF9AE}" pid="9" name="PHProgram">
    <vt:lpwstr>none</vt:lpwstr>
  </property>
  <property fmtid="{D5CDD505-2E9C-101B-9397-08002B2CF9AE}" pid="10" name="ContentType">
    <vt:lpwstr>Public Health Root Document</vt:lpwstr>
  </property>
  <property fmtid="{D5CDD505-2E9C-101B-9397-08002B2CF9AE}" pid="11" name="PHSysOrthogonalTopic">
    <vt:lpwstr>;#&lt;none&gt;;#</vt:lpwstr>
  </property>
  <property fmtid="{D5CDD505-2E9C-101B-9397-08002B2CF9AE}" pid="12" name="PHPublicationTypesLvl2">
    <vt:lpwstr>Form</vt:lpwstr>
  </property>
  <property fmtid="{D5CDD505-2E9C-101B-9397-08002B2CF9AE}" pid="13" name="PHLongLinkTitle">
    <vt:lpwstr>http://www.oregon.gov/DHS/ph/dwp/docs/gwater/GWDisinfectReport_fill.doc</vt:lpwstr>
  </property>
  <property fmtid="{D5CDD505-2E9C-101B-9397-08002B2CF9AE}" pid="14" name="PHSysAssociatedTopics">
    <vt:lpwstr/>
  </property>
  <property fmtid="{D5CDD505-2E9C-101B-9397-08002B2CF9AE}" pid="15" name="Order">
    <vt:lpwstr>500.000000000000</vt:lpwstr>
  </property>
  <property fmtid="{D5CDD505-2E9C-101B-9397-08002B2CF9AE}" pid="16" name="DocumentExpirationDate">
    <vt:lpwstr>2015-12-31T00:00:00Z</vt:lpwstr>
  </property>
  <property fmtid="{D5CDD505-2E9C-101B-9397-08002B2CF9AE}" pid="17" name="WorkflowChangePath">
    <vt:lpwstr>0f3ebb39-e826-46c9-bd4a-3c8630ae811f,4;</vt:lpwstr>
  </property>
  <property fmtid="{D5CDD505-2E9C-101B-9397-08002B2CF9AE}" pid="18" name="URL">
    <vt:lpwstr>http://staging.apps.oregon.gov/OHA/PH/HEALTHYENVIRONMENTS/DRINKINGWATER/RULES/GWR/Documents/GWDisinfectReport.doc, GW Rule: Monthly Disinfection Report</vt:lpwstr>
  </property>
  <property fmtid="{D5CDD505-2E9C-101B-9397-08002B2CF9AE}" pid="19" name="IACategory">
    <vt:lpwstr/>
  </property>
  <property fmtid="{D5CDD505-2E9C-101B-9397-08002B2CF9AE}" pid="20" name="IASubtopic">
    <vt:lpwstr/>
  </property>
  <property fmtid="{D5CDD505-2E9C-101B-9397-08002B2CF9AE}" pid="21" name="IATopic">
    <vt:lpwstr/>
  </property>
  <property fmtid="{D5CDD505-2E9C-101B-9397-08002B2CF9AE}" pid="22" name="PublishingExpirationDate">
    <vt:lpwstr/>
  </property>
  <property fmtid="{D5CDD505-2E9C-101B-9397-08002B2CF9AE}" pid="23" name="Meta Description">
    <vt:lpwstr/>
  </property>
  <property fmtid="{D5CDD505-2E9C-101B-9397-08002B2CF9AE}" pid="24" name="PublishingStartDate">
    <vt:lpwstr/>
  </property>
  <property fmtid="{D5CDD505-2E9C-101B-9397-08002B2CF9AE}" pid="25" name="Meta Keywords">
    <vt:lpwstr/>
  </property>
  <property fmtid="{D5CDD505-2E9C-101B-9397-08002B2CF9AE}" pid="26" name="MSIP_Label_7d95f39c-8218-4425-a791-63c9e13c8708_Enabled">
    <vt:lpwstr>true</vt:lpwstr>
  </property>
  <property fmtid="{D5CDD505-2E9C-101B-9397-08002B2CF9AE}" pid="27" name="MSIP_Label_7d95f39c-8218-4425-a791-63c9e13c8708_SetDate">
    <vt:lpwstr>2024-07-02T21:50:28Z</vt:lpwstr>
  </property>
  <property fmtid="{D5CDD505-2E9C-101B-9397-08002B2CF9AE}" pid="28" name="MSIP_Label_7d95f39c-8218-4425-a791-63c9e13c8708_Method">
    <vt:lpwstr>Privileged</vt:lpwstr>
  </property>
  <property fmtid="{D5CDD505-2E9C-101B-9397-08002B2CF9AE}" pid="29" name="MSIP_Label_7d95f39c-8218-4425-a791-63c9e13c8708_Name">
    <vt:lpwstr>7d95f39c-8218-4425-a791-63c9e13c8708</vt:lpwstr>
  </property>
  <property fmtid="{D5CDD505-2E9C-101B-9397-08002B2CF9AE}" pid="30" name="MSIP_Label_7d95f39c-8218-4425-a791-63c9e13c8708_SiteId">
    <vt:lpwstr>37247798-f42c-42fd-8a37-d49c7128d36b</vt:lpwstr>
  </property>
  <property fmtid="{D5CDD505-2E9C-101B-9397-08002B2CF9AE}" pid="31" name="MSIP_Label_7d95f39c-8218-4425-a791-63c9e13c8708_ActionId">
    <vt:lpwstr>bc028742-c3ae-450a-b0ef-35edfab25d5f</vt:lpwstr>
  </property>
  <property fmtid="{D5CDD505-2E9C-101B-9397-08002B2CF9AE}" pid="32" name="MSIP_Label_7d95f39c-8218-4425-a791-63c9e13c8708_ContentBits">
    <vt:lpwstr>0</vt:lpwstr>
  </property>
</Properties>
</file>